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9AEE00" w14:textId="40761728" w:rsidR="0066496C" w:rsidRPr="0066496C" w:rsidRDefault="0066496C" w:rsidP="0066496C">
      <w:pPr>
        <w:autoSpaceDE w:val="0"/>
        <w:autoSpaceDN w:val="0"/>
        <w:adjustRightInd w:val="0"/>
        <w:spacing w:after="0" w:line="240" w:lineRule="auto"/>
        <w:jc w:val="center"/>
        <w:rPr>
          <w:rFonts w:ascii="Monotype Corsiva" w:hAnsi="Monotype Corsiva" w:cs="Arial"/>
          <w:b/>
          <w:bCs/>
          <w:sz w:val="56"/>
          <w:szCs w:val="56"/>
          <w:lang w:val="ro-RO"/>
        </w:rPr>
      </w:pPr>
      <w:r w:rsidRPr="0066496C">
        <w:rPr>
          <w:rFonts w:ascii="Monotype Corsiva" w:hAnsi="Monotype Corsiva" w:cs="Arial"/>
          <w:b/>
          <w:bCs/>
          <w:sz w:val="56"/>
          <w:szCs w:val="56"/>
          <w:lang w:val="ro-RO"/>
        </w:rPr>
        <w:t xml:space="preserve">SPECIALLY </w:t>
      </w:r>
      <w:r w:rsidRPr="0066496C">
        <w:rPr>
          <w:rFonts w:ascii="Monotype Corsiva" w:hAnsi="Monotype Corsiva" w:cs="Arial"/>
          <w:b/>
          <w:bCs/>
          <w:sz w:val="56"/>
          <w:szCs w:val="56"/>
          <w:lang w:val="ro-RO"/>
        </w:rPr>
        <w:t>DIGITALISED</w:t>
      </w:r>
    </w:p>
    <w:p w14:paraId="5E54B971" w14:textId="22A93517" w:rsidR="0066496C" w:rsidRPr="0066496C" w:rsidRDefault="0066496C" w:rsidP="0066496C">
      <w:pPr>
        <w:tabs>
          <w:tab w:val="left" w:pos="2062"/>
        </w:tabs>
        <w:jc w:val="center"/>
        <w:rPr>
          <w:rFonts w:ascii="Monotype Corsiva" w:hAnsi="Monotype Corsiva"/>
          <w:lang w:val="ro-RO"/>
        </w:rPr>
      </w:pPr>
      <w:r w:rsidRPr="0066496C">
        <w:rPr>
          <w:rFonts w:ascii="Monotype Corsiva" w:hAnsi="Monotype Corsiva" w:cs="Beautiful"/>
          <w:sz w:val="80"/>
          <w:szCs w:val="80"/>
          <w:lang w:val="ro-RO"/>
        </w:rPr>
        <w:t>newsletter</w:t>
      </w:r>
    </w:p>
    <w:p w14:paraId="094E1BE0" w14:textId="6C10D394" w:rsidR="0066496C" w:rsidRDefault="0066496C" w:rsidP="0066496C">
      <w:pPr>
        <w:jc w:val="center"/>
        <w:rPr>
          <w:lang w:val="ro-RO"/>
        </w:rPr>
      </w:pPr>
      <w:r>
        <w:rPr>
          <w:noProof/>
          <w:lang w:val="ro-RO" w:eastAsia="ro-RO"/>
        </w:rPr>
        <w:drawing>
          <wp:inline distT="0" distB="0" distL="0" distR="0" wp14:anchorId="23053789" wp14:editId="2D69BD8D">
            <wp:extent cx="1114058" cy="73152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14138" cy="731572"/>
                    </a:xfrm>
                    <a:prstGeom prst="rect">
                      <a:avLst/>
                    </a:prstGeom>
                    <a:noFill/>
                    <a:ln>
                      <a:noFill/>
                    </a:ln>
                  </pic:spPr>
                </pic:pic>
              </a:graphicData>
            </a:graphic>
          </wp:inline>
        </w:drawing>
      </w:r>
      <w:r>
        <w:rPr>
          <w:noProof/>
          <w:lang w:val="ro-RO" w:eastAsia="ro-RO"/>
        </w:rPr>
        <w:drawing>
          <wp:inline distT="0" distB="0" distL="0" distR="0" wp14:anchorId="3B6D1B70" wp14:editId="63C26FA7">
            <wp:extent cx="1214323" cy="936345"/>
            <wp:effectExtent l="0" t="0" r="5080" b="0"/>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7189" cy="938555"/>
                    </a:xfrm>
                    <a:prstGeom prst="rect">
                      <a:avLst/>
                    </a:prstGeom>
                    <a:noFill/>
                    <a:ln>
                      <a:noFill/>
                    </a:ln>
                  </pic:spPr>
                </pic:pic>
              </a:graphicData>
            </a:graphic>
          </wp:inline>
        </w:drawing>
      </w:r>
      <w:r>
        <w:rPr>
          <w:noProof/>
          <w:lang w:val="ro-RO" w:eastAsia="ro-RO"/>
        </w:rPr>
        <w:drawing>
          <wp:inline distT="0" distB="0" distL="0" distR="0" wp14:anchorId="17D19AB4" wp14:editId="4D8AFBCD">
            <wp:extent cx="980237" cy="724204"/>
            <wp:effectExtent l="0" t="0" r="0" b="0"/>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6825" cy="729071"/>
                    </a:xfrm>
                    <a:prstGeom prst="rect">
                      <a:avLst/>
                    </a:prstGeom>
                    <a:noFill/>
                  </pic:spPr>
                </pic:pic>
              </a:graphicData>
            </a:graphic>
          </wp:inline>
        </w:drawing>
      </w:r>
    </w:p>
    <w:p w14:paraId="3BE91C02" w14:textId="6E30C0E5" w:rsidR="0066496C" w:rsidRDefault="0066496C" w:rsidP="0073630B">
      <w:pPr>
        <w:rPr>
          <w:lang w:val="ro-RO"/>
        </w:rPr>
      </w:pPr>
      <w:r>
        <w:rPr>
          <w:lang w:val="ro-RO"/>
        </w:rPr>
        <w:t xml:space="preserve">                 </w:t>
      </w:r>
      <w:r w:rsidR="00C64DAB">
        <w:rPr>
          <w:lang w:val="ro-RO"/>
        </w:rPr>
        <w:t xml:space="preserve">                                    </w:t>
      </w:r>
      <w:r w:rsidR="002D073E">
        <w:rPr>
          <w:lang w:val="ro-RO"/>
        </w:rPr>
        <w:t xml:space="preserve">     </w:t>
      </w:r>
    </w:p>
    <w:p w14:paraId="0A8F56FC" w14:textId="2BEA920A" w:rsidR="00EC65FD" w:rsidRDefault="009722A5" w:rsidP="002D073E">
      <w:pPr>
        <w:jc w:val="center"/>
        <w:rPr>
          <w:lang w:val="ro-RO"/>
        </w:rPr>
      </w:pPr>
      <w:r>
        <w:rPr>
          <w:noProof/>
          <w:lang w:val="ro-RO" w:eastAsia="ro-RO"/>
        </w:rPr>
        <w:drawing>
          <wp:inline distT="0" distB="0" distL="0" distR="0" wp14:anchorId="01EE4936" wp14:editId="23C7251C">
            <wp:extent cx="2084832" cy="855878"/>
            <wp:effectExtent l="0" t="0" r="0" b="1905"/>
            <wp:docPr id="10"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84705" cy="855826"/>
                    </a:xfrm>
                    <a:prstGeom prst="rect">
                      <a:avLst/>
                    </a:prstGeom>
                    <a:noFill/>
                    <a:ln>
                      <a:noFill/>
                    </a:ln>
                  </pic:spPr>
                </pic:pic>
              </a:graphicData>
            </a:graphic>
          </wp:inline>
        </w:drawing>
      </w:r>
    </w:p>
    <w:p w14:paraId="25BFB245" w14:textId="4ACA9C3B" w:rsidR="00214A54" w:rsidRPr="006417D1" w:rsidRDefault="00214A54" w:rsidP="002D073E">
      <w:pPr>
        <w:autoSpaceDE w:val="0"/>
        <w:autoSpaceDN w:val="0"/>
        <w:adjustRightInd w:val="0"/>
        <w:spacing w:after="0" w:line="240" w:lineRule="auto"/>
        <w:jc w:val="center"/>
        <w:rPr>
          <w:rFonts w:ascii="Times New Roman" w:hAnsi="Times New Roman" w:cs="Times New Roman"/>
          <w:b/>
          <w:color w:val="004AAE"/>
          <w:sz w:val="40"/>
          <w:szCs w:val="40"/>
          <w:lang w:val="ro-RO"/>
        </w:rPr>
      </w:pPr>
      <w:r w:rsidRPr="006417D1">
        <w:rPr>
          <w:rFonts w:ascii="Times New Roman" w:hAnsi="Times New Roman" w:cs="Times New Roman"/>
          <w:b/>
          <w:color w:val="004AAE"/>
          <w:sz w:val="40"/>
          <w:szCs w:val="40"/>
          <w:lang w:val="ro-RO"/>
        </w:rPr>
        <w:t>SPECIALLY</w:t>
      </w:r>
    </w:p>
    <w:p w14:paraId="59224A53" w14:textId="39F92817" w:rsidR="00214A54" w:rsidRPr="006417D1" w:rsidRDefault="00214A54" w:rsidP="002D073E">
      <w:pPr>
        <w:jc w:val="center"/>
        <w:rPr>
          <w:rFonts w:ascii="Times New Roman" w:hAnsi="Times New Roman" w:cs="Times New Roman"/>
          <w:b/>
          <w:color w:val="004AAE"/>
          <w:sz w:val="40"/>
          <w:szCs w:val="40"/>
          <w:lang w:val="ro-RO"/>
        </w:rPr>
      </w:pPr>
      <w:r w:rsidRPr="006417D1">
        <w:rPr>
          <w:rFonts w:ascii="Times New Roman" w:hAnsi="Times New Roman" w:cs="Times New Roman"/>
          <w:b/>
          <w:color w:val="004AAE"/>
          <w:sz w:val="40"/>
          <w:szCs w:val="40"/>
          <w:lang w:val="ro-RO"/>
        </w:rPr>
        <w:t xml:space="preserve">DIGITALISED </w:t>
      </w:r>
      <w:r w:rsidR="00B13A53" w:rsidRPr="006417D1">
        <w:rPr>
          <w:rFonts w:ascii="Times New Roman" w:hAnsi="Times New Roman" w:cs="Times New Roman"/>
          <w:b/>
          <w:color w:val="004AAE"/>
          <w:sz w:val="40"/>
          <w:szCs w:val="40"/>
          <w:lang w:val="ro-RO"/>
        </w:rPr>
        <w:t>–</w:t>
      </w:r>
      <w:r w:rsidRPr="006417D1">
        <w:rPr>
          <w:rFonts w:ascii="Times New Roman" w:hAnsi="Times New Roman" w:cs="Times New Roman"/>
          <w:b/>
          <w:color w:val="004AAE"/>
          <w:sz w:val="40"/>
          <w:szCs w:val="40"/>
          <w:lang w:val="ro-RO"/>
        </w:rPr>
        <w:t xml:space="preserve"> SLD</w:t>
      </w:r>
    </w:p>
    <w:p w14:paraId="59D85B2C" w14:textId="352AAB01" w:rsidR="002D073E" w:rsidRDefault="002D073E" w:rsidP="002D073E">
      <w:pPr>
        <w:jc w:val="center"/>
        <w:rPr>
          <w:rFonts w:ascii="Times New Roman" w:hAnsi="Times New Roman" w:cs="Times New Roman"/>
          <w:b/>
          <w:color w:val="354A96"/>
          <w:sz w:val="40"/>
          <w:szCs w:val="40"/>
          <w:lang w:val="ro-RO"/>
        </w:rPr>
      </w:pPr>
      <w:r w:rsidRPr="002D073E">
        <w:rPr>
          <w:rFonts w:ascii="Times New Roman" w:hAnsi="Times New Roman" w:cs="Times New Roman"/>
          <w:b/>
          <w:color w:val="354A96"/>
          <w:sz w:val="40"/>
          <w:szCs w:val="40"/>
          <w:lang w:val="ro-RO"/>
        </w:rPr>
        <w:t>2020-1-TR01-KA226-SCH-098336</w:t>
      </w:r>
    </w:p>
    <w:p w14:paraId="31DD6E8E" w14:textId="6C9EF84A" w:rsidR="00B13A53" w:rsidRPr="006417D1" w:rsidRDefault="006417D1" w:rsidP="002D073E">
      <w:pPr>
        <w:jc w:val="center"/>
        <w:rPr>
          <w:rFonts w:ascii="Times New Roman" w:hAnsi="Times New Roman" w:cs="Times New Roman"/>
          <w:b/>
          <w:sz w:val="40"/>
          <w:szCs w:val="40"/>
          <w:lang w:val="ro-RO"/>
        </w:rPr>
      </w:pPr>
      <w:r>
        <w:rPr>
          <w:rFonts w:ascii="Times New Roman" w:hAnsi="Times New Roman" w:cs="Times New Roman"/>
          <w:b/>
          <w:color w:val="354A96"/>
          <w:sz w:val="40"/>
          <w:szCs w:val="40"/>
          <w:lang w:val="ro-RO"/>
        </w:rPr>
        <w:t xml:space="preserve">Parteneri      </w:t>
      </w:r>
    </w:p>
    <w:p w14:paraId="162FB07E" w14:textId="77777777" w:rsidR="006432F4" w:rsidRDefault="009722A5" w:rsidP="0073630B">
      <w:pPr>
        <w:rPr>
          <w:lang w:val="ro-RO"/>
        </w:rPr>
      </w:pPr>
      <w:r>
        <w:rPr>
          <w:lang w:val="ro-RO"/>
        </w:rPr>
        <w:t xml:space="preserve">     </w:t>
      </w:r>
      <w:r w:rsidR="006432F4">
        <w:rPr>
          <w:noProof/>
          <w:lang w:val="ro-RO" w:eastAsia="ro-RO"/>
        </w:rPr>
        <w:drawing>
          <wp:inline distT="0" distB="0" distL="0" distR="0" wp14:anchorId="208FE0F3" wp14:editId="6C2302CF">
            <wp:extent cx="2618842" cy="797357"/>
            <wp:effectExtent l="0" t="0" r="0" b="3175"/>
            <wp:docPr id="12"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17195" cy="796855"/>
                    </a:xfrm>
                    <a:prstGeom prst="rect">
                      <a:avLst/>
                    </a:prstGeom>
                    <a:noFill/>
                    <a:ln>
                      <a:noFill/>
                    </a:ln>
                  </pic:spPr>
                </pic:pic>
              </a:graphicData>
            </a:graphic>
          </wp:inline>
        </w:drawing>
      </w:r>
      <w:r>
        <w:rPr>
          <w:lang w:val="ro-RO"/>
        </w:rPr>
        <w:t xml:space="preserve">   </w:t>
      </w:r>
    </w:p>
    <w:p w14:paraId="14AA985C" w14:textId="3F296A82" w:rsidR="006432F4" w:rsidRPr="00C64DAB" w:rsidRDefault="006432F4" w:rsidP="006432F4">
      <w:pPr>
        <w:autoSpaceDE w:val="0"/>
        <w:autoSpaceDN w:val="0"/>
        <w:adjustRightInd w:val="0"/>
        <w:spacing w:after="0" w:line="240" w:lineRule="auto"/>
        <w:rPr>
          <w:rFonts w:cstheme="minorHAnsi"/>
          <w:b/>
          <w:i/>
          <w:color w:val="1F1A15"/>
          <w:lang w:val="ro-RO"/>
        </w:rPr>
      </w:pPr>
      <w:r>
        <w:rPr>
          <w:lang w:val="ro-RO"/>
        </w:rPr>
        <w:t xml:space="preserve">   </w:t>
      </w:r>
      <w:r w:rsidR="009722A5">
        <w:rPr>
          <w:lang w:val="ro-RO"/>
        </w:rPr>
        <w:t xml:space="preserve"> </w:t>
      </w:r>
      <w:r w:rsidRPr="00C64DAB">
        <w:rPr>
          <w:rFonts w:cstheme="minorHAnsi"/>
          <w:b/>
          <w:i/>
          <w:color w:val="1F1A15"/>
          <w:lang w:val="ro-RO"/>
        </w:rPr>
        <w:t>Istanbul PDNE</w:t>
      </w:r>
    </w:p>
    <w:p w14:paraId="6546D82F" w14:textId="413C3E28" w:rsidR="0066496C" w:rsidRPr="00C64DAB" w:rsidRDefault="006432F4" w:rsidP="006432F4">
      <w:pPr>
        <w:rPr>
          <w:rFonts w:cstheme="minorHAnsi"/>
          <w:b/>
          <w:i/>
          <w:color w:val="1F1A15"/>
          <w:lang w:val="ro-RO"/>
        </w:rPr>
      </w:pPr>
      <w:r w:rsidRPr="00C64DAB">
        <w:rPr>
          <w:rFonts w:cstheme="minorHAnsi"/>
          <w:b/>
          <w:i/>
          <w:color w:val="1F1A15"/>
          <w:lang w:val="ro-RO"/>
        </w:rPr>
        <w:t xml:space="preserve">  </w:t>
      </w:r>
      <w:proofErr w:type="spellStart"/>
      <w:r w:rsidRPr="00C64DAB">
        <w:rPr>
          <w:rFonts w:cstheme="minorHAnsi"/>
          <w:b/>
          <w:i/>
          <w:color w:val="1F1A15"/>
          <w:lang w:val="ro-RO"/>
        </w:rPr>
        <w:t>Turkey</w:t>
      </w:r>
      <w:proofErr w:type="spellEnd"/>
      <w:r w:rsidRPr="00C64DAB">
        <w:rPr>
          <w:rFonts w:cstheme="minorHAnsi"/>
          <w:b/>
          <w:i/>
          <w:color w:val="1F1A15"/>
          <w:lang w:val="ro-RO"/>
        </w:rPr>
        <w:t xml:space="preserve"> / </w:t>
      </w:r>
      <w:proofErr w:type="spellStart"/>
      <w:r w:rsidRPr="00C64DAB">
        <w:rPr>
          <w:rFonts w:cstheme="minorHAnsi"/>
          <w:b/>
          <w:i/>
          <w:color w:val="1F1A15"/>
          <w:lang w:val="ro-RO"/>
        </w:rPr>
        <w:t>the</w:t>
      </w:r>
      <w:proofErr w:type="spellEnd"/>
      <w:r w:rsidRPr="00C64DAB">
        <w:rPr>
          <w:rFonts w:cstheme="minorHAnsi"/>
          <w:b/>
          <w:i/>
          <w:color w:val="1F1A15"/>
          <w:lang w:val="ro-RO"/>
        </w:rPr>
        <w:t xml:space="preserve"> </w:t>
      </w:r>
      <w:proofErr w:type="spellStart"/>
      <w:r w:rsidRPr="00C64DAB">
        <w:rPr>
          <w:rFonts w:cstheme="minorHAnsi"/>
          <w:b/>
          <w:i/>
          <w:color w:val="1F1A15"/>
          <w:lang w:val="ro-RO"/>
        </w:rPr>
        <w:t>Coordinator</w:t>
      </w:r>
      <w:proofErr w:type="spellEnd"/>
    </w:p>
    <w:p w14:paraId="3BD0E528" w14:textId="39AEB3E7" w:rsidR="00214A54" w:rsidRDefault="00214A54" w:rsidP="006432F4">
      <w:pPr>
        <w:rPr>
          <w:lang w:val="ro-RO"/>
        </w:rPr>
      </w:pPr>
      <w:r>
        <w:rPr>
          <w:noProof/>
          <w:lang w:val="ro-RO" w:eastAsia="ro-RO"/>
        </w:rPr>
        <w:drawing>
          <wp:inline distT="0" distB="0" distL="0" distR="0" wp14:anchorId="5EC77D70" wp14:editId="1901394C">
            <wp:extent cx="2794406" cy="658368"/>
            <wp:effectExtent l="0" t="0" r="6350" b="8890"/>
            <wp:docPr id="13"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96600" cy="658885"/>
                    </a:xfrm>
                    <a:prstGeom prst="rect">
                      <a:avLst/>
                    </a:prstGeom>
                    <a:noFill/>
                    <a:ln>
                      <a:noFill/>
                    </a:ln>
                  </pic:spPr>
                </pic:pic>
              </a:graphicData>
            </a:graphic>
          </wp:inline>
        </w:drawing>
      </w:r>
      <w:r w:rsidR="00C64DAB">
        <w:rPr>
          <w:noProof/>
          <w:lang w:val="ro-RO" w:eastAsia="ro-RO"/>
        </w:rPr>
        <w:drawing>
          <wp:inline distT="0" distB="0" distL="0" distR="0" wp14:anchorId="7E387DEE" wp14:editId="58440B92">
            <wp:extent cx="2311400" cy="841375"/>
            <wp:effectExtent l="0" t="0" r="0" b="0"/>
            <wp:docPr id="1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1400" cy="841375"/>
                    </a:xfrm>
                    <a:prstGeom prst="rect">
                      <a:avLst/>
                    </a:prstGeom>
                    <a:noFill/>
                    <a:ln>
                      <a:noFill/>
                    </a:ln>
                  </pic:spPr>
                </pic:pic>
              </a:graphicData>
            </a:graphic>
          </wp:inline>
        </w:drawing>
      </w:r>
    </w:p>
    <w:p w14:paraId="457CC079" w14:textId="15DB9EDD" w:rsidR="00C64DAB" w:rsidRPr="00C64DAB" w:rsidRDefault="00C64DAB" w:rsidP="006432F4">
      <w:pPr>
        <w:rPr>
          <w:b/>
          <w:i/>
          <w:lang w:val="ro-RO"/>
        </w:rPr>
      </w:pPr>
      <w:r>
        <w:rPr>
          <w:lang w:val="ro-RO"/>
        </w:rPr>
        <w:t xml:space="preserve">                                                                                          </w:t>
      </w:r>
      <w:r w:rsidRPr="00C64DAB">
        <w:rPr>
          <w:b/>
          <w:i/>
          <w:lang w:val="ro-RO"/>
        </w:rPr>
        <w:t xml:space="preserve">    Bulgaria</w:t>
      </w:r>
    </w:p>
    <w:p w14:paraId="50008914" w14:textId="75680D98" w:rsidR="00214A54" w:rsidRDefault="00214A54" w:rsidP="002D073E">
      <w:pPr>
        <w:rPr>
          <w:lang w:val="ro-RO"/>
        </w:rPr>
      </w:pPr>
      <w:r>
        <w:rPr>
          <w:noProof/>
          <w:lang w:val="ro-RO" w:eastAsia="ro-RO"/>
        </w:rPr>
        <w:lastRenderedPageBreak/>
        <w:drawing>
          <wp:inline distT="0" distB="0" distL="0" distR="0" wp14:anchorId="53CF84E9" wp14:editId="19951324">
            <wp:extent cx="2011680" cy="621792"/>
            <wp:effectExtent l="0" t="0" r="7620" b="6985"/>
            <wp:docPr id="14"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12983" cy="622195"/>
                    </a:xfrm>
                    <a:prstGeom prst="rect">
                      <a:avLst/>
                    </a:prstGeom>
                    <a:noFill/>
                    <a:ln>
                      <a:noFill/>
                    </a:ln>
                  </pic:spPr>
                </pic:pic>
              </a:graphicData>
            </a:graphic>
          </wp:inline>
        </w:drawing>
      </w:r>
      <w:r w:rsidR="002D073E">
        <w:rPr>
          <w:noProof/>
          <w:lang w:val="ro-RO" w:eastAsia="ro-RO"/>
        </w:rPr>
        <w:drawing>
          <wp:inline distT="0" distB="0" distL="0" distR="0" wp14:anchorId="461122E7" wp14:editId="1E49EF75">
            <wp:extent cx="1959686" cy="877824"/>
            <wp:effectExtent l="0" t="0" r="2540" b="0"/>
            <wp:docPr id="19"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0106" cy="878012"/>
                    </a:xfrm>
                    <a:prstGeom prst="rect">
                      <a:avLst/>
                    </a:prstGeom>
                    <a:noFill/>
                    <a:ln>
                      <a:noFill/>
                    </a:ln>
                  </pic:spPr>
                </pic:pic>
              </a:graphicData>
            </a:graphic>
          </wp:inline>
        </w:drawing>
      </w:r>
      <w:r w:rsidR="002D073E">
        <w:rPr>
          <w:noProof/>
          <w:lang w:val="ro-RO" w:eastAsia="ro-RO"/>
        </w:rPr>
        <w:drawing>
          <wp:inline distT="0" distB="0" distL="0" distR="0" wp14:anchorId="05A0ED8C" wp14:editId="09C5DA85">
            <wp:extent cx="2545715" cy="1791970"/>
            <wp:effectExtent l="0" t="0" r="6985" b="0"/>
            <wp:docPr id="20"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45715" cy="1791970"/>
                    </a:xfrm>
                    <a:prstGeom prst="rect">
                      <a:avLst/>
                    </a:prstGeom>
                    <a:noFill/>
                    <a:ln>
                      <a:noFill/>
                    </a:ln>
                  </pic:spPr>
                </pic:pic>
              </a:graphicData>
            </a:graphic>
          </wp:inline>
        </w:drawing>
      </w:r>
      <w:r w:rsidR="002D073E">
        <w:rPr>
          <w:noProof/>
          <w:lang w:val="ro-RO" w:eastAsia="ro-RO"/>
        </w:rPr>
        <w:drawing>
          <wp:inline distT="0" distB="0" distL="0" distR="0" wp14:anchorId="09F49C33" wp14:editId="116023BB">
            <wp:extent cx="1616659" cy="1148486"/>
            <wp:effectExtent l="0" t="0" r="3175" b="0"/>
            <wp:docPr id="21"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16659" cy="1148486"/>
                    </a:xfrm>
                    <a:prstGeom prst="rect">
                      <a:avLst/>
                    </a:prstGeom>
                    <a:noFill/>
                    <a:ln>
                      <a:noFill/>
                    </a:ln>
                  </pic:spPr>
                </pic:pic>
              </a:graphicData>
            </a:graphic>
          </wp:inline>
        </w:drawing>
      </w:r>
    </w:p>
    <w:p w14:paraId="15740D56" w14:textId="32C197D1" w:rsidR="002D073E" w:rsidRDefault="002D073E" w:rsidP="006B65F3">
      <w:pPr>
        <w:jc w:val="right"/>
        <w:rPr>
          <w:b/>
          <w:i/>
          <w:lang w:val="ro-RO"/>
        </w:rPr>
      </w:pPr>
      <w:r>
        <w:rPr>
          <w:lang w:val="ro-RO"/>
        </w:rPr>
        <w:t xml:space="preserve">                                                         </w:t>
      </w:r>
      <w:r w:rsidRPr="002D073E">
        <w:rPr>
          <w:b/>
          <w:i/>
          <w:lang w:val="ro-RO"/>
        </w:rPr>
        <w:t xml:space="preserve">       </w:t>
      </w:r>
      <w:r w:rsidR="006B65F3">
        <w:rPr>
          <w:b/>
          <w:i/>
          <w:lang w:val="ro-RO"/>
        </w:rPr>
        <w:t xml:space="preserve">Contact </w:t>
      </w:r>
      <w:proofErr w:type="spellStart"/>
      <w:r w:rsidR="006B65F3">
        <w:rPr>
          <w:b/>
          <w:i/>
          <w:lang w:val="ro-RO"/>
        </w:rPr>
        <w:t>us</w:t>
      </w:r>
      <w:proofErr w:type="spellEnd"/>
    </w:p>
    <w:p w14:paraId="47E9FF92" w14:textId="668532C2" w:rsidR="006B65F3" w:rsidRDefault="006B65F3" w:rsidP="006B65F3">
      <w:pPr>
        <w:jc w:val="right"/>
        <w:rPr>
          <w:rFonts w:ascii="Arimo-Regular" w:hAnsi="Arimo-Regular" w:cs="Arimo-Regular"/>
          <w:sz w:val="37"/>
          <w:szCs w:val="37"/>
          <w:lang w:val="ro-RO"/>
        </w:rPr>
      </w:pPr>
      <w:r>
        <w:rPr>
          <w:rFonts w:ascii="Arimo-Regular" w:hAnsi="Arimo-Regular" w:cs="Arimo-Regular"/>
          <w:sz w:val="37"/>
          <w:szCs w:val="37"/>
          <w:lang w:val="ro-RO"/>
        </w:rPr>
        <w:t>@</w:t>
      </w:r>
      <w:proofErr w:type="spellStart"/>
      <w:r>
        <w:rPr>
          <w:rFonts w:ascii="Arimo-Regular" w:hAnsi="Arimo-Regular" w:cs="Arimo-Regular"/>
          <w:sz w:val="37"/>
          <w:szCs w:val="37"/>
          <w:lang w:val="ro-RO"/>
        </w:rPr>
        <w:t>sld</w:t>
      </w:r>
      <w:proofErr w:type="spellEnd"/>
      <w:r>
        <w:rPr>
          <w:rFonts w:ascii="Arimo-Regular" w:hAnsi="Arimo-Regular" w:cs="Arimo-Regular"/>
          <w:sz w:val="37"/>
          <w:szCs w:val="37"/>
          <w:lang w:val="ro-RO"/>
        </w:rPr>
        <w:t>_eu</w:t>
      </w:r>
    </w:p>
    <w:p w14:paraId="1EF9363D" w14:textId="497C14E5" w:rsidR="006B65F3" w:rsidRDefault="006B65F3" w:rsidP="006B65F3">
      <w:pPr>
        <w:jc w:val="right"/>
        <w:rPr>
          <w:rFonts w:ascii="DejaVuSerif" w:hAnsi="DejaVuSerif" w:cs="DejaVuSerif"/>
          <w:sz w:val="29"/>
          <w:szCs w:val="29"/>
          <w:lang w:val="ro-RO"/>
        </w:rPr>
      </w:pPr>
      <w:r>
        <w:rPr>
          <w:rFonts w:ascii="DejaVuSerif" w:hAnsi="DejaVuSerif" w:cs="DejaVuSerif"/>
          <w:sz w:val="29"/>
          <w:szCs w:val="29"/>
          <w:lang w:val="ro-RO"/>
        </w:rPr>
        <w:t>+90 212 384 34 00</w:t>
      </w:r>
    </w:p>
    <w:p w14:paraId="383A6990" w14:textId="08E4C7F5" w:rsidR="006B65F3" w:rsidRDefault="006B65F3" w:rsidP="006B65F3">
      <w:pPr>
        <w:jc w:val="right"/>
        <w:rPr>
          <w:rFonts w:ascii="Arimo-Regular" w:hAnsi="Arimo-Regular" w:cs="Arimo-Regular"/>
          <w:sz w:val="28"/>
          <w:szCs w:val="28"/>
          <w:lang w:val="ro-RO"/>
        </w:rPr>
      </w:pPr>
      <w:proofErr w:type="spellStart"/>
      <w:r>
        <w:rPr>
          <w:rFonts w:ascii="Arimo-Regular" w:hAnsi="Arimo-Regular" w:cs="Arimo-Regular"/>
          <w:sz w:val="28"/>
          <w:szCs w:val="28"/>
          <w:lang w:val="ro-RO"/>
        </w:rPr>
        <w:t>s</w:t>
      </w:r>
      <w:r>
        <w:rPr>
          <w:rFonts w:ascii="Arimo-Regular" w:hAnsi="Arimo-Regular" w:cs="Arimo-Regular"/>
          <w:sz w:val="28"/>
          <w:szCs w:val="28"/>
          <w:lang w:val="ro-RO"/>
        </w:rPr>
        <w:t>pecially</w:t>
      </w:r>
      <w:proofErr w:type="spellEnd"/>
      <w:r>
        <w:rPr>
          <w:rFonts w:ascii="Arimo-Regular" w:hAnsi="Arimo-Regular" w:cs="Arimo-Regular"/>
          <w:sz w:val="28"/>
          <w:szCs w:val="28"/>
          <w:lang w:val="ro-RO"/>
        </w:rPr>
        <w:t>_</w:t>
      </w:r>
      <w:proofErr w:type="spellStart"/>
      <w:r>
        <w:rPr>
          <w:rFonts w:ascii="Arimo-Regular" w:hAnsi="Arimo-Regular" w:cs="Arimo-Regular"/>
          <w:sz w:val="28"/>
          <w:szCs w:val="28"/>
          <w:lang w:val="ro-RO"/>
        </w:rPr>
        <w:t>digitalised</w:t>
      </w:r>
      <w:proofErr w:type="spellEnd"/>
      <w:r>
        <w:rPr>
          <w:rFonts w:ascii="Arimo-Regular" w:hAnsi="Arimo-Regular" w:cs="Arimo-Regular"/>
          <w:sz w:val="28"/>
          <w:szCs w:val="28"/>
          <w:lang w:val="ro-RO"/>
        </w:rPr>
        <w:t>_</w:t>
      </w:r>
      <w:proofErr w:type="spellStart"/>
      <w:r>
        <w:rPr>
          <w:rFonts w:ascii="Arimo-Regular" w:hAnsi="Arimo-Regular" w:cs="Arimo-Regular"/>
          <w:sz w:val="28"/>
          <w:szCs w:val="28"/>
          <w:lang w:val="ro-RO"/>
        </w:rPr>
        <w:t>project</w:t>
      </w:r>
      <w:proofErr w:type="spellEnd"/>
    </w:p>
    <w:p w14:paraId="6AEC4618" w14:textId="2CF56366" w:rsidR="00214A54" w:rsidRPr="006B65F3" w:rsidRDefault="006B65F3" w:rsidP="006B65F3">
      <w:pPr>
        <w:jc w:val="right"/>
        <w:rPr>
          <w:rFonts w:ascii="Arial" w:hAnsi="Arial" w:cs="Arial"/>
          <w:b/>
          <w:i/>
          <w:lang w:val="ro-RO"/>
        </w:rPr>
      </w:pPr>
      <w:proofErr w:type="spellStart"/>
      <w:r>
        <w:rPr>
          <w:rFonts w:ascii="Arimo-Regular" w:hAnsi="Arimo-Regular" w:cs="Arimo-Regular"/>
          <w:sz w:val="24"/>
          <w:szCs w:val="24"/>
          <w:lang w:val="ro-RO"/>
        </w:rPr>
        <w:t>speciallydigitalised.anadolu.edu.tr</w:t>
      </w:r>
      <w:proofErr w:type="spellEnd"/>
    </w:p>
    <w:p w14:paraId="0F832EE8" w14:textId="7302D7A5" w:rsidR="004602FB" w:rsidRDefault="00C20125" w:rsidP="00F16189">
      <w:pPr>
        <w:jc w:val="both"/>
        <w:rPr>
          <w:lang w:val="ro-RO"/>
        </w:rPr>
      </w:pPr>
      <w:r>
        <w:rPr>
          <w:lang w:val="ro-RO"/>
        </w:rPr>
        <w:t xml:space="preserve">    </w:t>
      </w:r>
      <w:r w:rsidR="006B65F3">
        <w:rPr>
          <w:lang w:val="ro-RO"/>
        </w:rPr>
        <w:t xml:space="preserve"> </w:t>
      </w:r>
      <w:r w:rsidR="0073630B" w:rsidRPr="0073630B">
        <w:rPr>
          <w:lang w:val="ro-RO"/>
        </w:rPr>
        <w:t>Pandemia COVID-19 cu impact global a dus la o accelerare a digitali</w:t>
      </w:r>
      <w:r w:rsidR="00F16189">
        <w:rPr>
          <w:lang w:val="ro-RO"/>
        </w:rPr>
        <w:t xml:space="preserve">zării sistemului de învățământ. </w:t>
      </w:r>
      <w:r w:rsidR="0073630B" w:rsidRPr="0073630B">
        <w:rPr>
          <w:lang w:val="ro-RO"/>
        </w:rPr>
        <w:t>Conform obiectivelor politicii UE de cercetare și inovare, transferul cât mai rapid de informații folosind tehnologia digitală și colaborativă este o necesitate a digitalizării, iar modernizarea sistemului de învățământ cu noi metode și tehnici este un obiectiv fundamental. Potrivit Strategiilor de cercetare și inovare ale Comisiei Europene, se subliniază importanța Uniunii în domeniul inovării în vederea transformării Europei într-un centru de educație digitală de talie mondială</w:t>
      </w:r>
      <w:r>
        <w:rPr>
          <w:lang w:val="ro-RO"/>
        </w:rPr>
        <w:t>.</w:t>
      </w:r>
      <w:r w:rsidR="00F16189">
        <w:rPr>
          <w:lang w:val="ro-RO"/>
        </w:rPr>
        <w:t>Caracteristica</w:t>
      </w:r>
      <w:r w:rsidR="0073630B" w:rsidRPr="0073630B">
        <w:rPr>
          <w:lang w:val="ro-RO"/>
        </w:rPr>
        <w:t xml:space="preserve"> </w:t>
      </w:r>
      <w:r w:rsidR="0073630B">
        <w:rPr>
          <w:lang w:val="ro-RO"/>
        </w:rPr>
        <w:t>c</w:t>
      </w:r>
      <w:r w:rsidR="0073630B" w:rsidRPr="0073630B">
        <w:rPr>
          <w:lang w:val="ro-RO"/>
        </w:rPr>
        <w:t>ea mai importantă a proiectului nostru este îmbunătățirea abilităților și competențelor de design thinking ale elevilor cu dificultăți speciale de învățare</w:t>
      </w:r>
      <w:r w:rsidR="0073630B">
        <w:rPr>
          <w:lang w:val="ro-RO"/>
        </w:rPr>
        <w:t>.</w:t>
      </w:r>
      <w:r w:rsidR="00CA7ADA">
        <w:rPr>
          <w:lang w:val="ro-RO"/>
        </w:rPr>
        <w:t xml:space="preserve"> </w:t>
      </w:r>
      <w:r w:rsidR="0073630B" w:rsidRPr="0073630B">
        <w:rPr>
          <w:lang w:val="ro-RO"/>
        </w:rPr>
        <w:t>În acest context, finalizarea și di</w:t>
      </w:r>
      <w:r w:rsidR="00CA7ADA">
        <w:rPr>
          <w:lang w:val="ro-RO"/>
        </w:rPr>
        <w:t>seminarea</w:t>
      </w:r>
      <w:r w:rsidR="0073630B" w:rsidRPr="0073630B">
        <w:rPr>
          <w:lang w:val="ro-RO"/>
        </w:rPr>
        <w:t xml:space="preserve"> cu succes a Materialelor Virtuale sunt direct legate de acest obiectiv. Create pentru a stârni curiozitatea studenților secolului XXI, aplicațiile digitale sunt foarte populare în întreaga lume. În consecință, produsele </w:t>
      </w:r>
      <w:r>
        <w:rPr>
          <w:lang w:val="ro-RO"/>
        </w:rPr>
        <w:t xml:space="preserve">intelectuale </w:t>
      </w:r>
      <w:r w:rsidR="00CA7ADA">
        <w:rPr>
          <w:lang w:val="ro-RO"/>
        </w:rPr>
        <w:t>avute în vedere</w:t>
      </w:r>
      <w:r>
        <w:rPr>
          <w:lang w:val="ro-RO"/>
        </w:rPr>
        <w:t>,</w:t>
      </w:r>
      <w:r w:rsidR="00CA7ADA">
        <w:rPr>
          <w:lang w:val="ro-RO"/>
        </w:rPr>
        <w:t xml:space="preserve"> </w:t>
      </w:r>
      <w:r w:rsidR="0073630B" w:rsidRPr="0073630B">
        <w:rPr>
          <w:lang w:val="ro-RO"/>
        </w:rPr>
        <w:t>au scopul de a</w:t>
      </w:r>
      <w:r w:rsidR="00CA7ADA">
        <w:rPr>
          <w:lang w:val="ro-RO"/>
        </w:rPr>
        <w:t xml:space="preserve">-i </w:t>
      </w:r>
      <w:r w:rsidR="0073630B" w:rsidRPr="0073630B">
        <w:rPr>
          <w:lang w:val="ro-RO"/>
        </w:rPr>
        <w:t xml:space="preserve">aduce </w:t>
      </w:r>
      <w:r w:rsidR="00CA7ADA">
        <w:rPr>
          <w:lang w:val="ro-RO"/>
        </w:rPr>
        <w:t xml:space="preserve">pe </w:t>
      </w:r>
      <w:r w:rsidR="0073630B" w:rsidRPr="0073630B">
        <w:rPr>
          <w:lang w:val="ro-RO"/>
        </w:rPr>
        <w:t xml:space="preserve">elevii cu dificultăți speciale de învățare la </w:t>
      </w:r>
      <w:r w:rsidR="00CA7ADA">
        <w:rPr>
          <w:lang w:val="ro-RO"/>
        </w:rPr>
        <w:t>un nivel</w:t>
      </w:r>
      <w:r w:rsidR="0073630B" w:rsidRPr="0073630B">
        <w:rPr>
          <w:lang w:val="ro-RO"/>
        </w:rPr>
        <w:t xml:space="preserve"> similar cu colegii lor</w:t>
      </w:r>
      <w:r w:rsidR="00CA7ADA">
        <w:rPr>
          <w:lang w:val="ro-RO"/>
        </w:rPr>
        <w:t xml:space="preserve"> prin eficientizarea </w:t>
      </w:r>
      <w:r w:rsidR="0073630B" w:rsidRPr="0073630B">
        <w:rPr>
          <w:lang w:val="ro-RO"/>
        </w:rPr>
        <w:t>experienț</w:t>
      </w:r>
      <w:r w:rsidR="00CA7ADA">
        <w:rPr>
          <w:lang w:val="ro-RO"/>
        </w:rPr>
        <w:t>ei</w:t>
      </w:r>
      <w:r w:rsidR="0073630B" w:rsidRPr="0073630B">
        <w:rPr>
          <w:lang w:val="ro-RO"/>
        </w:rPr>
        <w:t xml:space="preserve"> de învățare. În cadrul proiectului vor fi dezvoltate materiale de instruire </w:t>
      </w:r>
      <w:r w:rsidR="00CA7ADA" w:rsidRPr="0073630B">
        <w:rPr>
          <w:lang w:val="ro-RO"/>
        </w:rPr>
        <w:t xml:space="preserve">virtuale </w:t>
      </w:r>
      <w:r w:rsidR="0073630B" w:rsidRPr="0073630B">
        <w:rPr>
          <w:lang w:val="ro-RO"/>
        </w:rPr>
        <w:t>și aplicații susținute de parteneri. După elaborarea curriculum-ului, se urmărește creșterea motivației elevilor noștri</w:t>
      </w:r>
      <w:r w:rsidR="00CA7ADA">
        <w:rPr>
          <w:lang w:val="ro-RO"/>
        </w:rPr>
        <w:t>,</w:t>
      </w:r>
      <w:r w:rsidR="004602FB">
        <w:rPr>
          <w:lang w:val="ro-RO"/>
        </w:rPr>
        <w:t xml:space="preserve"> profesori și părinți cu aplicații tip e-book, care conțin informații teoretice și practice.</w:t>
      </w:r>
    </w:p>
    <w:p w14:paraId="6085B775" w14:textId="387A4D32" w:rsidR="004602FB" w:rsidRPr="00C20125" w:rsidRDefault="004602FB" w:rsidP="0073630B">
      <w:pPr>
        <w:rPr>
          <w:b/>
          <w:bCs/>
          <w:i/>
          <w:lang w:val="ro-RO"/>
        </w:rPr>
      </w:pPr>
      <w:r w:rsidRPr="00C20125">
        <w:rPr>
          <w:b/>
          <w:bCs/>
          <w:i/>
          <w:lang w:val="ro-RO"/>
        </w:rPr>
        <w:t>REZUMAT</w:t>
      </w:r>
      <w:r w:rsidR="00833887">
        <w:rPr>
          <w:b/>
          <w:bCs/>
          <w:i/>
          <w:lang w:val="ro-RO"/>
        </w:rPr>
        <w:t>UL</w:t>
      </w:r>
      <w:r w:rsidRPr="00C20125">
        <w:rPr>
          <w:b/>
          <w:bCs/>
          <w:i/>
          <w:lang w:val="ro-RO"/>
        </w:rPr>
        <w:t xml:space="preserve"> PROIECT</w:t>
      </w:r>
    </w:p>
    <w:p w14:paraId="7CDF497D" w14:textId="3702C592" w:rsidR="004602FB" w:rsidRPr="00C20125" w:rsidRDefault="00EE1157" w:rsidP="000E78E6">
      <w:pPr>
        <w:jc w:val="both"/>
        <w:rPr>
          <w:bCs/>
          <w:lang w:val="ro-RO"/>
        </w:rPr>
      </w:pPr>
      <w:r>
        <w:rPr>
          <w:bCs/>
          <w:lang w:val="ro-RO"/>
        </w:rPr>
        <w:t xml:space="preserve">  </w:t>
      </w:r>
      <w:r w:rsidR="004602FB" w:rsidRPr="00C20125">
        <w:rPr>
          <w:bCs/>
          <w:lang w:val="ro-RO"/>
        </w:rPr>
        <w:t>Specially Digitalised</w:t>
      </w:r>
      <w:r w:rsidR="007028B6" w:rsidRPr="00C20125">
        <w:rPr>
          <w:bCs/>
          <w:lang w:val="ro-RO"/>
        </w:rPr>
        <w:t xml:space="preserve"> </w:t>
      </w:r>
      <w:r w:rsidR="004602FB" w:rsidRPr="00C20125">
        <w:rPr>
          <w:bCs/>
          <w:lang w:val="ro-RO"/>
        </w:rPr>
        <w:t xml:space="preserve">- SLD (2020-1-TR01-KA226-SCH-098336), </w:t>
      </w:r>
      <w:r w:rsidR="007028B6" w:rsidRPr="00C20125">
        <w:rPr>
          <w:bCs/>
          <w:lang w:val="ro-RO"/>
        </w:rPr>
        <w:t>coordonat de Direcția de Educație Națională a Regiunii İstanbul</w:t>
      </w:r>
      <w:r w:rsidR="004602FB" w:rsidRPr="00C20125">
        <w:rPr>
          <w:bCs/>
          <w:lang w:val="ro-RO"/>
        </w:rPr>
        <w:t xml:space="preserve">, </w:t>
      </w:r>
      <w:r w:rsidR="007028B6" w:rsidRPr="00C20125">
        <w:rPr>
          <w:bCs/>
          <w:lang w:val="ro-RO"/>
        </w:rPr>
        <w:t xml:space="preserve">este susținut de Comisia Europeană prin Agenția Națională din Turcia în cadrul Programului de Educație Școlară </w:t>
      </w:r>
      <w:r w:rsidR="004602FB" w:rsidRPr="00C20125">
        <w:rPr>
          <w:bCs/>
          <w:lang w:val="ro-RO"/>
        </w:rPr>
        <w:t>Erasmus+. Part</w:t>
      </w:r>
      <w:r w:rsidR="007028B6" w:rsidRPr="00C20125">
        <w:rPr>
          <w:bCs/>
          <w:lang w:val="ro-RO"/>
        </w:rPr>
        <w:t>e</w:t>
      </w:r>
      <w:r w:rsidR="004602FB" w:rsidRPr="00C20125">
        <w:rPr>
          <w:bCs/>
          <w:lang w:val="ro-RO"/>
        </w:rPr>
        <w:t>ner</w:t>
      </w:r>
      <w:r w:rsidR="007028B6" w:rsidRPr="00C20125">
        <w:rPr>
          <w:bCs/>
          <w:lang w:val="ro-RO"/>
        </w:rPr>
        <w:t xml:space="preserve">ii de proiect sunt </w:t>
      </w:r>
      <w:r w:rsidR="004602FB" w:rsidRPr="00C20125">
        <w:rPr>
          <w:bCs/>
          <w:lang w:val="ro-RO"/>
        </w:rPr>
        <w:t xml:space="preserve">Anadolu University, </w:t>
      </w:r>
      <w:r w:rsidR="000E78E6">
        <w:rPr>
          <w:bCs/>
          <w:lang w:val="ro-RO"/>
        </w:rPr>
        <w:t>I</w:t>
      </w:r>
      <w:r w:rsidR="004602FB" w:rsidRPr="00C20125">
        <w:rPr>
          <w:bCs/>
          <w:lang w:val="ro-RO"/>
        </w:rPr>
        <w:t>stanbul Sabahattin Zaim University, Casa Corpulu</w:t>
      </w:r>
      <w:r w:rsidR="007028B6" w:rsidRPr="00C20125">
        <w:rPr>
          <w:bCs/>
          <w:lang w:val="ro-RO"/>
        </w:rPr>
        <w:t xml:space="preserve">i </w:t>
      </w:r>
      <w:r w:rsidR="004602FB" w:rsidRPr="00C20125">
        <w:rPr>
          <w:bCs/>
          <w:lang w:val="ro-RO"/>
        </w:rPr>
        <w:t>D</w:t>
      </w:r>
      <w:r w:rsidR="007028B6" w:rsidRPr="00C20125">
        <w:rPr>
          <w:bCs/>
          <w:lang w:val="ro-RO"/>
        </w:rPr>
        <w:t xml:space="preserve">idactic </w:t>
      </w:r>
      <w:r w:rsidR="004602FB" w:rsidRPr="00C20125">
        <w:rPr>
          <w:bCs/>
          <w:lang w:val="ro-RO"/>
        </w:rPr>
        <w:t>"Sp</w:t>
      </w:r>
      <w:r w:rsidR="007028B6" w:rsidRPr="00C20125">
        <w:rPr>
          <w:bCs/>
          <w:lang w:val="ro-RO"/>
        </w:rPr>
        <w:t>i</w:t>
      </w:r>
      <w:r w:rsidR="004602FB" w:rsidRPr="00C20125">
        <w:rPr>
          <w:bCs/>
          <w:lang w:val="ro-RO"/>
        </w:rPr>
        <w:t>ru Haret" Ia</w:t>
      </w:r>
      <w:r w:rsidR="007028B6" w:rsidRPr="00C20125">
        <w:rPr>
          <w:bCs/>
          <w:lang w:val="ro-RO"/>
        </w:rPr>
        <w:t>și</w:t>
      </w:r>
      <w:r w:rsidR="004602FB" w:rsidRPr="00C20125">
        <w:rPr>
          <w:bCs/>
          <w:lang w:val="ro-RO"/>
        </w:rPr>
        <w:t xml:space="preserve">, Sdruzhene </w:t>
      </w:r>
      <w:r w:rsidR="000E78E6">
        <w:rPr>
          <w:bCs/>
          <w:lang w:val="ro-RO"/>
        </w:rPr>
        <w:t>EUni</w:t>
      </w:r>
      <w:r w:rsidR="004602FB" w:rsidRPr="00C20125">
        <w:rPr>
          <w:bCs/>
          <w:lang w:val="ro-RO"/>
        </w:rPr>
        <w:t xml:space="preserve"> Partners,</w:t>
      </w:r>
      <w:r w:rsidR="000E78E6">
        <w:rPr>
          <w:bCs/>
          <w:lang w:val="ro-RO"/>
        </w:rPr>
        <w:t xml:space="preserve"> </w:t>
      </w:r>
      <w:r w:rsidR="004602FB" w:rsidRPr="00C20125">
        <w:rPr>
          <w:bCs/>
          <w:lang w:val="ro-RO"/>
        </w:rPr>
        <w:t>Med</w:t>
      </w:r>
      <w:r w:rsidR="000E78E6">
        <w:rPr>
          <w:bCs/>
          <w:lang w:val="ro-RO"/>
        </w:rPr>
        <w:t>i</w:t>
      </w:r>
      <w:r w:rsidR="004602FB" w:rsidRPr="00C20125">
        <w:rPr>
          <w:bCs/>
          <w:lang w:val="ro-RO"/>
        </w:rPr>
        <w:t>a Creat</w:t>
      </w:r>
      <w:r w:rsidR="000E78E6">
        <w:rPr>
          <w:bCs/>
          <w:lang w:val="ro-RO"/>
        </w:rPr>
        <w:t>i</w:t>
      </w:r>
      <w:r w:rsidR="004602FB" w:rsidRPr="00C20125">
        <w:rPr>
          <w:bCs/>
          <w:lang w:val="ro-RO"/>
        </w:rPr>
        <w:t>va 2020, S.L. Agrupamento De Escolas Ant</w:t>
      </w:r>
      <w:r w:rsidR="000E78E6">
        <w:rPr>
          <w:bCs/>
          <w:lang w:val="ro-RO"/>
        </w:rPr>
        <w:t>o</w:t>
      </w:r>
      <w:r w:rsidR="004602FB" w:rsidRPr="00C20125">
        <w:rPr>
          <w:bCs/>
          <w:lang w:val="ro-RO"/>
        </w:rPr>
        <w:t>nio Correia Oliveira</w:t>
      </w:r>
      <w:r>
        <w:rPr>
          <w:bCs/>
          <w:lang w:val="ro-RO"/>
        </w:rPr>
        <w:t>.</w:t>
      </w:r>
    </w:p>
    <w:p w14:paraId="06FB33A7" w14:textId="2F8E2413" w:rsidR="00E90074" w:rsidRPr="00833887" w:rsidRDefault="00E90074" w:rsidP="00833887">
      <w:pPr>
        <w:pStyle w:val="Listparagraf"/>
        <w:numPr>
          <w:ilvl w:val="0"/>
          <w:numId w:val="1"/>
        </w:numPr>
        <w:rPr>
          <w:bCs/>
          <w:lang w:val="ro-RO"/>
        </w:rPr>
      </w:pPr>
      <w:r w:rsidRPr="00833887">
        <w:rPr>
          <w:bCs/>
          <w:lang w:val="ro-RO"/>
        </w:rPr>
        <w:lastRenderedPageBreak/>
        <w:t>Crearea unui curriculum de design thinking în format de învățare online pentru elevii din școala primară (6-9 ani) cu dizabilități specifice de învățare (SLD)</w:t>
      </w:r>
      <w:r w:rsidR="00833887">
        <w:rPr>
          <w:bCs/>
          <w:lang w:val="ro-RO"/>
        </w:rPr>
        <w:t>;</w:t>
      </w:r>
    </w:p>
    <w:p w14:paraId="646A4760" w14:textId="673D23AA" w:rsidR="00E90074" w:rsidRPr="00833887" w:rsidRDefault="00E90074" w:rsidP="00833887">
      <w:pPr>
        <w:pStyle w:val="Listparagraf"/>
        <w:numPr>
          <w:ilvl w:val="0"/>
          <w:numId w:val="1"/>
        </w:numPr>
        <w:rPr>
          <w:bCs/>
          <w:lang w:val="ro-RO"/>
        </w:rPr>
      </w:pPr>
      <w:r w:rsidRPr="00833887">
        <w:rPr>
          <w:bCs/>
          <w:lang w:val="ro-RO"/>
        </w:rPr>
        <w:t xml:space="preserve">Crearea unei platforme de învățare online, a unui set de instrumente de </w:t>
      </w:r>
      <w:proofErr w:type="spellStart"/>
      <w:r w:rsidRPr="00833887">
        <w:rPr>
          <w:bCs/>
          <w:lang w:val="ro-RO"/>
        </w:rPr>
        <w:t>e-learning</w:t>
      </w:r>
      <w:proofErr w:type="spellEnd"/>
      <w:r w:rsidRPr="00833887">
        <w:rPr>
          <w:bCs/>
          <w:lang w:val="ro-RO"/>
        </w:rPr>
        <w:t xml:space="preserve"> și a unui Manual al profesorului pentru predare online, pentru elevii cu SLD</w:t>
      </w:r>
      <w:r w:rsidR="00833887">
        <w:rPr>
          <w:bCs/>
          <w:lang w:val="ro-RO"/>
        </w:rPr>
        <w:t>;</w:t>
      </w:r>
    </w:p>
    <w:p w14:paraId="0CD13360" w14:textId="32FD3F83" w:rsidR="00E90074" w:rsidRPr="00833887" w:rsidRDefault="00833887" w:rsidP="0073630B">
      <w:pPr>
        <w:pStyle w:val="Listparagraf"/>
        <w:numPr>
          <w:ilvl w:val="0"/>
          <w:numId w:val="1"/>
        </w:numPr>
        <w:rPr>
          <w:bCs/>
          <w:lang w:val="ro-RO"/>
        </w:rPr>
      </w:pPr>
      <w:r w:rsidRPr="00833887">
        <w:rPr>
          <w:bCs/>
          <w:lang w:val="ro-RO"/>
        </w:rPr>
        <w:t>Îmbunătățirea</w:t>
      </w:r>
      <w:r w:rsidR="00E90074" w:rsidRPr="00833887">
        <w:rPr>
          <w:bCs/>
          <w:lang w:val="ro-RO"/>
        </w:rPr>
        <w:t xml:space="preserve"> Setului de instrumente de E-learning pentru elevi (și părinți) cu SLD ca să navigheze eficient pe platforma de învățare online și să participe activ la procesul de învățare, iar pentru părinți ca să le ofere sprijinul necesar elevilor</w:t>
      </w:r>
    </w:p>
    <w:p w14:paraId="39E28D2B" w14:textId="58348C9A" w:rsidR="00E90074" w:rsidRDefault="00E90074" w:rsidP="0073630B">
      <w:pPr>
        <w:rPr>
          <w:b/>
          <w:bCs/>
          <w:lang w:val="ro-RO"/>
        </w:rPr>
      </w:pPr>
      <w:r w:rsidRPr="00E90074">
        <w:rPr>
          <w:b/>
          <w:bCs/>
          <w:lang w:val="ro-RO"/>
        </w:rPr>
        <w:t>PRI</w:t>
      </w:r>
      <w:r>
        <w:rPr>
          <w:b/>
          <w:bCs/>
          <w:lang w:val="ro-RO"/>
        </w:rPr>
        <w:t>N</w:t>
      </w:r>
      <w:r w:rsidRPr="00E90074">
        <w:rPr>
          <w:b/>
          <w:bCs/>
          <w:lang w:val="ro-RO"/>
        </w:rPr>
        <w:t>CIPALELE REZULT</w:t>
      </w:r>
      <w:r>
        <w:rPr>
          <w:b/>
          <w:bCs/>
          <w:lang w:val="ro-RO"/>
        </w:rPr>
        <w:t xml:space="preserve">ATE </w:t>
      </w:r>
      <w:r w:rsidR="00C20125">
        <w:rPr>
          <w:b/>
          <w:bCs/>
          <w:lang w:val="ro-RO"/>
        </w:rPr>
        <w:t>ALE</w:t>
      </w:r>
      <w:r w:rsidRPr="00E90074">
        <w:rPr>
          <w:b/>
          <w:bCs/>
          <w:lang w:val="ro-RO"/>
        </w:rPr>
        <w:t xml:space="preserve"> PROIECTULUI</w:t>
      </w:r>
    </w:p>
    <w:p w14:paraId="664D6A4F" w14:textId="181C913A" w:rsidR="00E90074" w:rsidRPr="00C20125" w:rsidRDefault="00E90074" w:rsidP="007349FA">
      <w:pPr>
        <w:jc w:val="both"/>
        <w:rPr>
          <w:bCs/>
          <w:lang w:val="ro-RO"/>
        </w:rPr>
      </w:pPr>
      <w:r w:rsidRPr="00C20125">
        <w:rPr>
          <w:bCs/>
          <w:lang w:val="ro-RO"/>
        </w:rPr>
        <w:t xml:space="preserve">Se urmărește diseminarea aplicației care urmează să fie dezvoltată în școli și se solicită contribuția la </w:t>
      </w:r>
      <w:r w:rsidR="009F442B" w:rsidRPr="00C20125">
        <w:rPr>
          <w:bCs/>
          <w:lang w:val="ro-RO"/>
        </w:rPr>
        <w:t xml:space="preserve">punerea în aplicare a </w:t>
      </w:r>
      <w:r w:rsidRPr="00C20125">
        <w:rPr>
          <w:bCs/>
          <w:lang w:val="ro-RO"/>
        </w:rPr>
        <w:t>Planurilor Educaționale Individualizate (IEP). Se urmărește contribu</w:t>
      </w:r>
      <w:r w:rsidR="009F442B" w:rsidRPr="00C20125">
        <w:rPr>
          <w:bCs/>
          <w:lang w:val="ro-RO"/>
        </w:rPr>
        <w:t xml:space="preserve">irea </w:t>
      </w:r>
      <w:r w:rsidRPr="00C20125">
        <w:rPr>
          <w:bCs/>
          <w:lang w:val="ro-RO"/>
        </w:rPr>
        <w:t>la eliminarea problemelor experimentate în implementarea IEP-urilor în procesul de învăț</w:t>
      </w:r>
      <w:r w:rsidR="009F442B" w:rsidRPr="00C20125">
        <w:rPr>
          <w:bCs/>
          <w:lang w:val="ro-RO"/>
        </w:rPr>
        <w:t xml:space="preserve">are </w:t>
      </w:r>
      <w:r w:rsidRPr="00C20125">
        <w:rPr>
          <w:bCs/>
          <w:lang w:val="ro-RO"/>
        </w:rPr>
        <w:t xml:space="preserve">la distanță și </w:t>
      </w:r>
      <w:r w:rsidR="009F442B" w:rsidRPr="00C20125">
        <w:rPr>
          <w:bCs/>
          <w:lang w:val="ro-RO"/>
        </w:rPr>
        <w:t>prevenirea uitării abilităților dobândite în</w:t>
      </w:r>
      <w:bookmarkStart w:id="0" w:name="_GoBack"/>
      <w:bookmarkEnd w:id="0"/>
      <w:r w:rsidR="009F442B" w:rsidRPr="00C20125">
        <w:rPr>
          <w:bCs/>
          <w:lang w:val="ro-RO"/>
        </w:rPr>
        <w:t xml:space="preserve"> acest proces de către </w:t>
      </w:r>
      <w:r w:rsidRPr="00C20125">
        <w:rPr>
          <w:bCs/>
          <w:lang w:val="ro-RO"/>
        </w:rPr>
        <w:t>elevii cu dificultăți speciale de învățare. Dezavantajele elevilor diagnostic</w:t>
      </w:r>
      <w:r w:rsidR="009F442B" w:rsidRPr="00C20125">
        <w:rPr>
          <w:bCs/>
          <w:lang w:val="ro-RO"/>
        </w:rPr>
        <w:t>ați cu</w:t>
      </w:r>
      <w:r w:rsidRPr="00C20125">
        <w:rPr>
          <w:bCs/>
          <w:lang w:val="ro-RO"/>
        </w:rPr>
        <w:t xml:space="preserve"> Dificultăți Speciale de Învățare</w:t>
      </w:r>
      <w:r w:rsidR="009F442B" w:rsidRPr="00C20125">
        <w:rPr>
          <w:bCs/>
          <w:lang w:val="ro-RO"/>
        </w:rPr>
        <w:t>,</w:t>
      </w:r>
      <w:r w:rsidRPr="00C20125">
        <w:rPr>
          <w:bCs/>
          <w:lang w:val="ro-RO"/>
        </w:rPr>
        <w:t xml:space="preserve"> care au abilități academice </w:t>
      </w:r>
      <w:r w:rsidR="009F442B" w:rsidRPr="00C20125">
        <w:rPr>
          <w:bCs/>
          <w:lang w:val="ro-RO"/>
        </w:rPr>
        <w:t xml:space="preserve">în dificultate, </w:t>
      </w:r>
      <w:r w:rsidRPr="00C20125">
        <w:rPr>
          <w:bCs/>
          <w:lang w:val="ro-RO"/>
        </w:rPr>
        <w:t>vor fi eliminate prin utiliz</w:t>
      </w:r>
      <w:r w:rsidR="009F442B" w:rsidRPr="00C20125">
        <w:rPr>
          <w:bCs/>
          <w:lang w:val="ro-RO"/>
        </w:rPr>
        <w:t xml:space="preserve">area </w:t>
      </w:r>
      <w:r w:rsidRPr="00C20125">
        <w:rPr>
          <w:bCs/>
          <w:lang w:val="ro-RO"/>
        </w:rPr>
        <w:t>activ</w:t>
      </w:r>
      <w:r w:rsidR="009F442B" w:rsidRPr="00C20125">
        <w:rPr>
          <w:bCs/>
          <w:lang w:val="ro-RO"/>
        </w:rPr>
        <w:t>ă</w:t>
      </w:r>
      <w:r w:rsidRPr="00C20125">
        <w:rPr>
          <w:bCs/>
          <w:lang w:val="ro-RO"/>
        </w:rPr>
        <w:t xml:space="preserve"> a activităților audio-vizuale </w:t>
      </w:r>
      <w:r w:rsidR="009F442B" w:rsidRPr="00C20125">
        <w:rPr>
          <w:bCs/>
          <w:lang w:val="ro-RO"/>
        </w:rPr>
        <w:t xml:space="preserve">online </w:t>
      </w:r>
      <w:r w:rsidRPr="00C20125">
        <w:rPr>
          <w:bCs/>
          <w:lang w:val="ro-RO"/>
        </w:rPr>
        <w:t xml:space="preserve">și li se va asigura </w:t>
      </w:r>
      <w:r w:rsidR="009F442B" w:rsidRPr="00C20125">
        <w:rPr>
          <w:bCs/>
          <w:lang w:val="ro-RO"/>
        </w:rPr>
        <w:t xml:space="preserve">atingerea </w:t>
      </w:r>
      <w:r w:rsidRPr="00C20125">
        <w:rPr>
          <w:bCs/>
          <w:lang w:val="ro-RO"/>
        </w:rPr>
        <w:t>un</w:t>
      </w:r>
      <w:r w:rsidR="009F442B" w:rsidRPr="00C20125">
        <w:rPr>
          <w:bCs/>
          <w:lang w:val="ro-RO"/>
        </w:rPr>
        <w:t>ui</w:t>
      </w:r>
      <w:r w:rsidRPr="00C20125">
        <w:rPr>
          <w:bCs/>
          <w:lang w:val="ro-RO"/>
        </w:rPr>
        <w:t xml:space="preserve"> nivel academic adecvat capacității lor mentale. </w:t>
      </w:r>
      <w:r w:rsidR="009F442B" w:rsidRPr="00C20125">
        <w:rPr>
          <w:bCs/>
          <w:lang w:val="ro-RO"/>
        </w:rPr>
        <w:t xml:space="preserve">Prin </w:t>
      </w:r>
      <w:r w:rsidRPr="00C20125">
        <w:rPr>
          <w:bCs/>
          <w:lang w:val="ro-RO"/>
        </w:rPr>
        <w:t xml:space="preserve">pregătirea continuă </w:t>
      </w:r>
      <w:r w:rsidR="009F442B" w:rsidRPr="00C20125">
        <w:rPr>
          <w:bCs/>
          <w:lang w:val="ro-RO"/>
        </w:rPr>
        <w:t xml:space="preserve">care va fi </w:t>
      </w:r>
      <w:r w:rsidRPr="00C20125">
        <w:rPr>
          <w:bCs/>
          <w:lang w:val="ro-RO"/>
        </w:rPr>
        <w:t xml:space="preserve">planificată în cadrul proiectului pe care ne propunem să-l realizăm, utilizarea și urmărirea aplicației vor fi predate profesorilor relevanți din domeniu, iar profesorilor li se vor oferi îndrumări privind utilizarea aplicației. Se vor </w:t>
      </w:r>
      <w:r w:rsidR="009F442B" w:rsidRPr="00C20125">
        <w:rPr>
          <w:bCs/>
          <w:lang w:val="ro-RO"/>
        </w:rPr>
        <w:t xml:space="preserve">analiza </w:t>
      </w:r>
      <w:r w:rsidRPr="00C20125">
        <w:rPr>
          <w:bCs/>
          <w:lang w:val="ro-RO"/>
        </w:rPr>
        <w:t xml:space="preserve">testele </w:t>
      </w:r>
      <w:r w:rsidR="009F442B" w:rsidRPr="00C20125">
        <w:rPr>
          <w:bCs/>
          <w:lang w:val="ro-RO"/>
        </w:rPr>
        <w:t xml:space="preserve">preliminare </w:t>
      </w:r>
      <w:r w:rsidRPr="00C20125">
        <w:rPr>
          <w:bCs/>
          <w:lang w:val="ro-RO"/>
        </w:rPr>
        <w:t>și post-</w:t>
      </w:r>
      <w:r w:rsidR="009F442B" w:rsidRPr="00C20125">
        <w:rPr>
          <w:bCs/>
          <w:lang w:val="ro-RO"/>
        </w:rPr>
        <w:t xml:space="preserve">utilizare, precum </w:t>
      </w:r>
      <w:r w:rsidRPr="00C20125">
        <w:rPr>
          <w:bCs/>
          <w:lang w:val="ro-RO"/>
        </w:rPr>
        <w:t>și efectele aplicațiilor asupra performanței elevilor cu dificultăți speciale de învățare</w:t>
      </w:r>
      <w:r w:rsidR="009F442B" w:rsidRPr="00C20125">
        <w:rPr>
          <w:bCs/>
          <w:lang w:val="ro-RO"/>
        </w:rPr>
        <w:t>.</w:t>
      </w:r>
    </w:p>
    <w:p w14:paraId="621F9127" w14:textId="77777777" w:rsidR="00E90074" w:rsidRPr="00C20125" w:rsidRDefault="00E90074" w:rsidP="0073630B">
      <w:pPr>
        <w:rPr>
          <w:bCs/>
          <w:lang w:val="ro-RO"/>
        </w:rPr>
      </w:pPr>
    </w:p>
    <w:p w14:paraId="43CB2B57" w14:textId="77777777" w:rsidR="00E90074" w:rsidRPr="00C20125" w:rsidRDefault="00E90074" w:rsidP="0073630B">
      <w:pPr>
        <w:rPr>
          <w:bCs/>
          <w:lang w:val="ro-RO"/>
        </w:rPr>
      </w:pPr>
    </w:p>
    <w:sectPr w:rsidR="00E90074" w:rsidRPr="00C20125">
      <w:head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AD7C80" w14:textId="77777777" w:rsidR="00F20C26" w:rsidRDefault="00F20C26" w:rsidP="0066496C">
      <w:pPr>
        <w:spacing w:after="0" w:line="240" w:lineRule="auto"/>
      </w:pPr>
      <w:r>
        <w:separator/>
      </w:r>
    </w:p>
  </w:endnote>
  <w:endnote w:type="continuationSeparator" w:id="0">
    <w:p w14:paraId="6DE28600" w14:textId="77777777" w:rsidR="00F20C26" w:rsidRDefault="00F20C26" w:rsidP="006649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Monotype Corsiva">
    <w:panose1 w:val="03010101010201010101"/>
    <w:charset w:val="EE"/>
    <w:family w:val="script"/>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Beautiful">
    <w:panose1 w:val="00000000000000000000"/>
    <w:charset w:val="EE"/>
    <w:family w:val="auto"/>
    <w:notTrueType/>
    <w:pitch w:val="default"/>
    <w:sig w:usb0="00000005" w:usb1="00000000" w:usb2="00000000" w:usb3="00000000" w:csb0="00000002" w:csb1="00000000"/>
  </w:font>
  <w:font w:name="Arimo-Regular">
    <w:panose1 w:val="00000000000000000000"/>
    <w:charset w:val="EE"/>
    <w:family w:val="auto"/>
    <w:notTrueType/>
    <w:pitch w:val="default"/>
    <w:sig w:usb0="00000005" w:usb1="00000000" w:usb2="00000000" w:usb3="00000000" w:csb0="00000002" w:csb1="00000000"/>
  </w:font>
  <w:font w:name="DejaVuSerif">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379928" w14:textId="77777777" w:rsidR="00F20C26" w:rsidRDefault="00F20C26" w:rsidP="0066496C">
      <w:pPr>
        <w:spacing w:after="0" w:line="240" w:lineRule="auto"/>
      </w:pPr>
      <w:r>
        <w:separator/>
      </w:r>
    </w:p>
  </w:footnote>
  <w:footnote w:type="continuationSeparator" w:id="0">
    <w:p w14:paraId="382FB7BD" w14:textId="77777777" w:rsidR="00F20C26" w:rsidRDefault="00F20C26" w:rsidP="0066496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CA049F" w14:textId="6263306F" w:rsidR="0066496C" w:rsidRDefault="0066496C">
    <w:pPr>
      <w:pStyle w:val="Antet"/>
    </w:pPr>
    <w:r>
      <w:rPr>
        <w:noProof/>
        <w:lang w:val="ro-RO" w:eastAsia="ro-RO"/>
      </w:rPr>
      <w:drawing>
        <wp:inline distT="0" distB="0" distL="0" distR="0" wp14:anchorId="4109E313" wp14:editId="0628F8B4">
          <wp:extent cx="5731510" cy="706413"/>
          <wp:effectExtent l="0" t="0" r="254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706413"/>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317253"/>
    <w:multiLevelType w:val="hybridMultilevel"/>
    <w:tmpl w:val="4D542196"/>
    <w:lvl w:ilvl="0" w:tplc="24A655F0">
      <w:numFmt w:val="bullet"/>
      <w:lvlText w:val="-"/>
      <w:lvlJc w:val="left"/>
      <w:pPr>
        <w:ind w:left="510" w:hanging="360"/>
      </w:pPr>
      <w:rPr>
        <w:rFonts w:ascii="Calibri" w:eastAsiaTheme="minorHAnsi" w:hAnsi="Calibri" w:cs="Calibri" w:hint="default"/>
      </w:rPr>
    </w:lvl>
    <w:lvl w:ilvl="1" w:tplc="04180003" w:tentative="1">
      <w:start w:val="1"/>
      <w:numFmt w:val="bullet"/>
      <w:lvlText w:val="o"/>
      <w:lvlJc w:val="left"/>
      <w:pPr>
        <w:ind w:left="1230" w:hanging="360"/>
      </w:pPr>
      <w:rPr>
        <w:rFonts w:ascii="Courier New" w:hAnsi="Courier New" w:cs="Courier New" w:hint="default"/>
      </w:rPr>
    </w:lvl>
    <w:lvl w:ilvl="2" w:tplc="04180005" w:tentative="1">
      <w:start w:val="1"/>
      <w:numFmt w:val="bullet"/>
      <w:lvlText w:val=""/>
      <w:lvlJc w:val="left"/>
      <w:pPr>
        <w:ind w:left="1950" w:hanging="360"/>
      </w:pPr>
      <w:rPr>
        <w:rFonts w:ascii="Wingdings" w:hAnsi="Wingdings" w:hint="default"/>
      </w:rPr>
    </w:lvl>
    <w:lvl w:ilvl="3" w:tplc="04180001" w:tentative="1">
      <w:start w:val="1"/>
      <w:numFmt w:val="bullet"/>
      <w:lvlText w:val=""/>
      <w:lvlJc w:val="left"/>
      <w:pPr>
        <w:ind w:left="2670" w:hanging="360"/>
      </w:pPr>
      <w:rPr>
        <w:rFonts w:ascii="Symbol" w:hAnsi="Symbol" w:hint="default"/>
      </w:rPr>
    </w:lvl>
    <w:lvl w:ilvl="4" w:tplc="04180003" w:tentative="1">
      <w:start w:val="1"/>
      <w:numFmt w:val="bullet"/>
      <w:lvlText w:val="o"/>
      <w:lvlJc w:val="left"/>
      <w:pPr>
        <w:ind w:left="3390" w:hanging="360"/>
      </w:pPr>
      <w:rPr>
        <w:rFonts w:ascii="Courier New" w:hAnsi="Courier New" w:cs="Courier New" w:hint="default"/>
      </w:rPr>
    </w:lvl>
    <w:lvl w:ilvl="5" w:tplc="04180005" w:tentative="1">
      <w:start w:val="1"/>
      <w:numFmt w:val="bullet"/>
      <w:lvlText w:val=""/>
      <w:lvlJc w:val="left"/>
      <w:pPr>
        <w:ind w:left="4110" w:hanging="360"/>
      </w:pPr>
      <w:rPr>
        <w:rFonts w:ascii="Wingdings" w:hAnsi="Wingdings" w:hint="default"/>
      </w:rPr>
    </w:lvl>
    <w:lvl w:ilvl="6" w:tplc="04180001" w:tentative="1">
      <w:start w:val="1"/>
      <w:numFmt w:val="bullet"/>
      <w:lvlText w:val=""/>
      <w:lvlJc w:val="left"/>
      <w:pPr>
        <w:ind w:left="4830" w:hanging="360"/>
      </w:pPr>
      <w:rPr>
        <w:rFonts w:ascii="Symbol" w:hAnsi="Symbol" w:hint="default"/>
      </w:rPr>
    </w:lvl>
    <w:lvl w:ilvl="7" w:tplc="04180003" w:tentative="1">
      <w:start w:val="1"/>
      <w:numFmt w:val="bullet"/>
      <w:lvlText w:val="o"/>
      <w:lvlJc w:val="left"/>
      <w:pPr>
        <w:ind w:left="5550" w:hanging="360"/>
      </w:pPr>
      <w:rPr>
        <w:rFonts w:ascii="Courier New" w:hAnsi="Courier New" w:cs="Courier New" w:hint="default"/>
      </w:rPr>
    </w:lvl>
    <w:lvl w:ilvl="8" w:tplc="04180005" w:tentative="1">
      <w:start w:val="1"/>
      <w:numFmt w:val="bullet"/>
      <w:lvlText w:val=""/>
      <w:lvlJc w:val="left"/>
      <w:pPr>
        <w:ind w:left="627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3D8"/>
    <w:rsid w:val="00016552"/>
    <w:rsid w:val="000843D8"/>
    <w:rsid w:val="000E78E6"/>
    <w:rsid w:val="00214A54"/>
    <w:rsid w:val="002D073E"/>
    <w:rsid w:val="004602FB"/>
    <w:rsid w:val="006417D1"/>
    <w:rsid w:val="006432F4"/>
    <w:rsid w:val="0066496C"/>
    <w:rsid w:val="006B65F3"/>
    <w:rsid w:val="007028B6"/>
    <w:rsid w:val="007349FA"/>
    <w:rsid w:val="0073630B"/>
    <w:rsid w:val="00753FEC"/>
    <w:rsid w:val="00833887"/>
    <w:rsid w:val="00887B99"/>
    <w:rsid w:val="009722A5"/>
    <w:rsid w:val="009F442B"/>
    <w:rsid w:val="00AF28FD"/>
    <w:rsid w:val="00B13A53"/>
    <w:rsid w:val="00C12833"/>
    <w:rsid w:val="00C20125"/>
    <w:rsid w:val="00C64DAB"/>
    <w:rsid w:val="00CA7ADA"/>
    <w:rsid w:val="00E90074"/>
    <w:rsid w:val="00EC65FD"/>
    <w:rsid w:val="00ED1B75"/>
    <w:rsid w:val="00EE1157"/>
    <w:rsid w:val="00F16189"/>
    <w:rsid w:val="00F20C2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4477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66496C"/>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66496C"/>
  </w:style>
  <w:style w:type="paragraph" w:styleId="Subsol">
    <w:name w:val="footer"/>
    <w:basedOn w:val="Normal"/>
    <w:link w:val="SubsolCaracter"/>
    <w:uiPriority w:val="99"/>
    <w:unhideWhenUsed/>
    <w:rsid w:val="0066496C"/>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66496C"/>
  </w:style>
  <w:style w:type="paragraph" w:styleId="TextnBalon">
    <w:name w:val="Balloon Text"/>
    <w:basedOn w:val="Normal"/>
    <w:link w:val="TextnBalonCaracter"/>
    <w:uiPriority w:val="99"/>
    <w:semiHidden/>
    <w:unhideWhenUsed/>
    <w:rsid w:val="0066496C"/>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66496C"/>
    <w:rPr>
      <w:rFonts w:ascii="Tahoma" w:hAnsi="Tahoma" w:cs="Tahoma"/>
      <w:sz w:val="16"/>
      <w:szCs w:val="16"/>
    </w:rPr>
  </w:style>
  <w:style w:type="paragraph" w:styleId="Listparagraf">
    <w:name w:val="List Paragraph"/>
    <w:basedOn w:val="Normal"/>
    <w:uiPriority w:val="34"/>
    <w:qFormat/>
    <w:rsid w:val="0083388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66496C"/>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66496C"/>
  </w:style>
  <w:style w:type="paragraph" w:styleId="Subsol">
    <w:name w:val="footer"/>
    <w:basedOn w:val="Normal"/>
    <w:link w:val="SubsolCaracter"/>
    <w:uiPriority w:val="99"/>
    <w:unhideWhenUsed/>
    <w:rsid w:val="0066496C"/>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66496C"/>
  </w:style>
  <w:style w:type="paragraph" w:styleId="TextnBalon">
    <w:name w:val="Balloon Text"/>
    <w:basedOn w:val="Normal"/>
    <w:link w:val="TextnBalonCaracter"/>
    <w:uiPriority w:val="99"/>
    <w:semiHidden/>
    <w:unhideWhenUsed/>
    <w:rsid w:val="0066496C"/>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66496C"/>
    <w:rPr>
      <w:rFonts w:ascii="Tahoma" w:hAnsi="Tahoma" w:cs="Tahoma"/>
      <w:sz w:val="16"/>
      <w:szCs w:val="16"/>
    </w:rPr>
  </w:style>
  <w:style w:type="paragraph" w:styleId="Listparagraf">
    <w:name w:val="List Paragraph"/>
    <w:basedOn w:val="Normal"/>
    <w:uiPriority w:val="34"/>
    <w:qFormat/>
    <w:rsid w:val="0083388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9361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TotalTime>
  <Pages>3</Pages>
  <Words>619</Words>
  <Characters>3594</Characters>
  <Application>Microsoft Office Word</Application>
  <DocSecurity>0</DocSecurity>
  <Lines>29</Lines>
  <Paragraphs>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Corina Angheloni</dc:creator>
  <cp:lastModifiedBy>Liliana</cp:lastModifiedBy>
  <cp:revision>17</cp:revision>
  <dcterms:created xsi:type="dcterms:W3CDTF">2023-06-26T10:32:00Z</dcterms:created>
  <dcterms:modified xsi:type="dcterms:W3CDTF">2023-06-27T10:03:00Z</dcterms:modified>
</cp:coreProperties>
</file>